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41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  <w:proofErr w:type="spellStart"/>
      <w:r>
        <w:rPr>
          <w:rFonts w:hint="cs"/>
          <w:sz w:val="144"/>
          <w:szCs w:val="144"/>
          <w:rtl/>
        </w:rPr>
        <w:t>دمخبلل</w:t>
      </w:r>
      <w:proofErr w:type="spellEnd"/>
      <w:r>
        <w:rPr>
          <w:rFonts w:hint="cs"/>
          <w:sz w:val="144"/>
          <w:szCs w:val="144"/>
          <w:rtl/>
        </w:rPr>
        <w:t xml:space="preserve"> تل ةفميخبلبثبهعث4خخ886 لد  </w:t>
      </w: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</w:p>
    <w:p w:rsidR="00EA1ACE" w:rsidRDefault="00EA1ACE" w:rsidP="00EA1ACE">
      <w:pPr>
        <w:spacing w:before="144" w:after="144"/>
        <w:ind w:left="0"/>
        <w:rPr>
          <w:rFonts w:hint="cs"/>
          <w:sz w:val="144"/>
          <w:szCs w:val="144"/>
          <w:rtl/>
        </w:rPr>
      </w:pPr>
      <w:proofErr w:type="spellStart"/>
      <w:r>
        <w:rPr>
          <w:rFonts w:hint="cs"/>
          <w:sz w:val="144"/>
          <w:szCs w:val="144"/>
          <w:rtl/>
        </w:rPr>
        <w:t>حثكقيحك</w:t>
      </w:r>
      <w:proofErr w:type="spellEnd"/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Pr="00EA1ACE" w:rsidRDefault="00EA1ACE" w:rsidP="00EA1ACE">
      <w:pPr>
        <w:tabs>
          <w:tab w:val="left" w:pos="1927"/>
        </w:tabs>
        <w:spacing w:before="144" w:after="144"/>
        <w:ind w:left="360"/>
        <w:jc w:val="mediumKashida"/>
        <w:rPr>
          <w:rFonts w:hint="cs"/>
          <w:color w:val="002060"/>
          <w:sz w:val="144"/>
          <w:szCs w:val="144"/>
          <w:rtl/>
        </w:rPr>
      </w:pPr>
    </w:p>
    <w:p w:rsidR="00EA1ACE" w:rsidRPr="00EA1ACE" w:rsidRDefault="00EA1ACE" w:rsidP="00EA1ACE">
      <w:pPr>
        <w:spacing w:before="144" w:after="144"/>
        <w:ind w:left="0"/>
        <w:rPr>
          <w:rFonts w:hint="cs"/>
          <w:sz w:val="144"/>
          <w:szCs w:val="144"/>
        </w:rPr>
      </w:pPr>
    </w:p>
    <w:sectPr w:rsidR="00EA1ACE" w:rsidRPr="00EA1ACE" w:rsidSect="00B379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FD4"/>
    <w:multiLevelType w:val="hybridMultilevel"/>
    <w:tmpl w:val="D5AA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A1ACE"/>
    <w:rsid w:val="000D7B73"/>
    <w:rsid w:val="00173B28"/>
    <w:rsid w:val="005308EB"/>
    <w:rsid w:val="005E3597"/>
    <w:rsid w:val="006F65B2"/>
    <w:rsid w:val="0094130D"/>
    <w:rsid w:val="00B379E3"/>
    <w:rsid w:val="00B46D77"/>
    <w:rsid w:val="00B76CA8"/>
    <w:rsid w:val="00D37F41"/>
    <w:rsid w:val="00EA1ACE"/>
    <w:rsid w:val="00F4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Lines="60" w:afterLines="60"/>
        <w:ind w:left="28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Qimma</dc:creator>
  <cp:lastModifiedBy>Al Qimma</cp:lastModifiedBy>
  <cp:revision>2</cp:revision>
  <dcterms:created xsi:type="dcterms:W3CDTF">2010-10-03T19:51:00Z</dcterms:created>
  <dcterms:modified xsi:type="dcterms:W3CDTF">2010-10-03T20:01:00Z</dcterms:modified>
</cp:coreProperties>
</file>